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D4CB" w14:textId="77777777" w:rsid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2A2825D" w14:textId="71FE8A29" w:rsidR="00A428EF" w:rsidRPr="00A428EF" w:rsidRDefault="00A428EF" w:rsidP="00A428EF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428E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К.Б. </w:t>
      </w:r>
      <w:proofErr w:type="spellStart"/>
      <w:r w:rsidRPr="00A428EF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Сафинов</w:t>
      </w:r>
      <w:proofErr w:type="spellEnd"/>
    </w:p>
    <w:p w14:paraId="38E0106F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733DE15" w14:textId="6F700E43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28EF">
        <w:rPr>
          <w:rFonts w:ascii="Times New Roman" w:hAnsi="Times New Roman" w:cs="Times New Roman"/>
          <w:b/>
          <w:bCs/>
          <w:sz w:val="28"/>
          <w:szCs w:val="28"/>
        </w:rPr>
        <w:t>Актуальные проблемы института медиации в Казахстане и пути их законодательного урегулирования</w:t>
      </w:r>
    </w:p>
    <w:p w14:paraId="0BDB992F" w14:textId="3D40167E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(журнал «</w:t>
      </w:r>
      <w:r>
        <w:rPr>
          <w:rFonts w:ascii="Times New Roman" w:hAnsi="Times New Roman" w:cs="Times New Roman"/>
          <w:sz w:val="28"/>
          <w:szCs w:val="28"/>
          <w:lang w:val="en-US"/>
        </w:rPr>
        <w:t>Zanger</w:t>
      </w:r>
      <w:r>
        <w:rPr>
          <w:rFonts w:ascii="Times New Roman" w:hAnsi="Times New Roman" w:cs="Times New Roman"/>
          <w:sz w:val="28"/>
          <w:szCs w:val="28"/>
          <w:lang w:val="ru-RU"/>
        </w:rPr>
        <w:t>», 2021 год, № 9, стр. 5)</w:t>
      </w:r>
    </w:p>
    <w:p w14:paraId="36BAC09C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7BFDF5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8EF">
        <w:rPr>
          <w:rFonts w:ascii="Times New Roman" w:hAnsi="Times New Roman" w:cs="Times New Roman"/>
          <w:sz w:val="28"/>
          <w:szCs w:val="28"/>
        </w:rPr>
        <w:t>Десять лет назад в Казахстане был принят Закон «О медиации», законодательно закрепивший основы института медиации.</w:t>
      </w:r>
    </w:p>
    <w:p w14:paraId="70CA7F4F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82FBB4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8EF">
        <w:rPr>
          <w:rFonts w:ascii="Times New Roman" w:hAnsi="Times New Roman" w:cs="Times New Roman"/>
          <w:sz w:val="28"/>
          <w:szCs w:val="28"/>
        </w:rPr>
        <w:t>Медиация, как сказано в законе – это процедура урегулирования спора (конфликта) между сторонами при содействии медиатора (медиаторов) в целях достижения ими взаимоприемлемого решения, реализуемая по добровольному согласию сторон.</w:t>
      </w:r>
    </w:p>
    <w:p w14:paraId="72FEE18F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201B7E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8EF">
        <w:rPr>
          <w:rFonts w:ascii="Times New Roman" w:hAnsi="Times New Roman" w:cs="Times New Roman"/>
          <w:sz w:val="28"/>
          <w:szCs w:val="28"/>
        </w:rPr>
        <w:t>Между гражданами, юридическими лицами, между частными лицами и государственными органами нередко возникают правовые споры, конфликты. Как правило, эти споры разрешаются судами на основе норм действующего права.</w:t>
      </w:r>
    </w:p>
    <w:p w14:paraId="65CB8404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948616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8EF">
        <w:rPr>
          <w:rFonts w:ascii="Times New Roman" w:hAnsi="Times New Roman" w:cs="Times New Roman"/>
          <w:sz w:val="28"/>
          <w:szCs w:val="28"/>
        </w:rPr>
        <w:t>Усложнение жизни, законодательства, регулирующего общественные отношения, ведет к неизбежному росту числа таких споров, а это, в свою очередь, к увеличению количества рассматриваемых судами дел, усилению нагрузки на судей, которые вынуждены рассматривать десятки дел ежедневно.</w:t>
      </w:r>
    </w:p>
    <w:p w14:paraId="1BE8E4C4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9D06D3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8EF">
        <w:rPr>
          <w:rFonts w:ascii="Times New Roman" w:hAnsi="Times New Roman" w:cs="Times New Roman"/>
          <w:sz w:val="28"/>
          <w:szCs w:val="28"/>
        </w:rPr>
        <w:t>Между тем, многие из этих споров могли бы быть разрешены сторонами добровольно, путем взаимных уступок и компромиссов, без обращения в суд. Иногда и спора как такового нет – есть просто недопонимание, которое устраняется, как только стороны вступают в диалог друг с другом.</w:t>
      </w:r>
    </w:p>
    <w:p w14:paraId="331B9B67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259496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8EF">
        <w:rPr>
          <w:rFonts w:ascii="Times New Roman" w:hAnsi="Times New Roman" w:cs="Times New Roman"/>
          <w:sz w:val="28"/>
          <w:szCs w:val="28"/>
        </w:rPr>
        <w:t xml:space="preserve">Разрешение спора во внесудебном порядке имеет целый ряд преимуществ. Во-первых, экономические. Не надо платить госпошлину. </w:t>
      </w:r>
      <w:r w:rsidRPr="00A428EF">
        <w:rPr>
          <w:rFonts w:ascii="Times New Roman" w:hAnsi="Times New Roman" w:cs="Times New Roman"/>
          <w:sz w:val="28"/>
          <w:szCs w:val="28"/>
        </w:rPr>
        <w:lastRenderedPageBreak/>
        <w:t>Причем если спор начат в суде, но завершился мировым соглашением, пошлина сторонам возвращается. Не надо нести расходы, зачастую весьма значительные, на оплату адвокатов (представителей) и т.д. Когда стороны разрешают спор, конфликт миром, они могут избежать огласки некоторых сторон своей частной жизни или предпринимательской деятельности, сохранить конфиденциальность. Медиация в любом случае занимает меньше времени, чем рассмотрение спора в судах.</w:t>
      </w:r>
    </w:p>
    <w:p w14:paraId="4DC213FC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858E0E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8EF">
        <w:rPr>
          <w:rFonts w:ascii="Times New Roman" w:hAnsi="Times New Roman" w:cs="Times New Roman"/>
          <w:sz w:val="28"/>
          <w:szCs w:val="28"/>
        </w:rPr>
        <w:t>Поэтому во многих странах был давно существует институт медиации. При медиации особое лицо – медиатор, помогает сторонам достичь взаимоприемлемого варианта разрешения спора. Слово «медиатор» имеет латинское происхождение и означает «посредник». Медиатор на основе принципов добровольности, равноправия сторон медиации, независимости и беспристрастности медиатора, конфиденциальности, помогает сторонам достичь соглашения об урегулирования спора, которое в практике называется «медиативным соглашением».</w:t>
      </w:r>
    </w:p>
    <w:p w14:paraId="03A76AF5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BEF180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8EF">
        <w:rPr>
          <w:rFonts w:ascii="Times New Roman" w:hAnsi="Times New Roman" w:cs="Times New Roman"/>
          <w:sz w:val="28"/>
          <w:szCs w:val="28"/>
        </w:rPr>
        <w:t>Медиатором в Казахстане может быть лицо, достигшее 25-летнего возраста, имеющее высшее образование, прошедшее обучение по программе, установленной правительством, и состоящее в Реестре профессиональных медиаторов, либо судья в отставке (профессиональные медиаторы). Также медиатором может выступать судья при проведении примирительных процедур либо лицо, достигшее 40-летнего возраста и состоящее в Реестре непрофессиональных медиаторов местного исполнительного органа (непрофессиональные медиаторы).</w:t>
      </w:r>
    </w:p>
    <w:p w14:paraId="604393B0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85BF20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8EF">
        <w:rPr>
          <w:rFonts w:ascii="Times New Roman" w:hAnsi="Times New Roman" w:cs="Times New Roman"/>
          <w:sz w:val="28"/>
          <w:szCs w:val="28"/>
        </w:rPr>
        <w:t>От медиатора не требуется наличия именно юридического образования. Как сказано, он не разрешает спор, он только содействует сторонам, помогая им сесть за стол переговоров, выступая и как психолог, и как менеджер.</w:t>
      </w:r>
    </w:p>
    <w:p w14:paraId="7501EF96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5139D6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8EF">
        <w:rPr>
          <w:rFonts w:ascii="Times New Roman" w:hAnsi="Times New Roman" w:cs="Times New Roman"/>
          <w:sz w:val="28"/>
          <w:szCs w:val="28"/>
        </w:rPr>
        <w:t>Хотя Закону о медиации уже десять лет, этот институт в Казахстане (как и во многих других странах) еще далеко не полностью реализовал свой потенциал. Спорящие больше пока доверяют государственным судам разрешать правовые споры.</w:t>
      </w:r>
    </w:p>
    <w:p w14:paraId="5524B9C2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F71A58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8EF">
        <w:rPr>
          <w:rFonts w:ascii="Times New Roman" w:hAnsi="Times New Roman" w:cs="Times New Roman"/>
          <w:sz w:val="28"/>
          <w:szCs w:val="28"/>
        </w:rPr>
        <w:lastRenderedPageBreak/>
        <w:t>В Послании Главы государства народу Казахстана 1 сентября 2020 года «Казахстан в новой реальности: время действий» Президент Республики Казахстан К.К. Токаев, говоря о реформе судебной и правоохранительной систем, об укреплении доверия общества к судам отметил, что нужно развивать и «альтернативные способы разрешения споров, что позволит находить компромиссы без участия государства. Такие институты хорошо показали себя в развитых странах».</w:t>
      </w:r>
    </w:p>
    <w:p w14:paraId="2EBA9E20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510AB7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8EF">
        <w:rPr>
          <w:rFonts w:ascii="Times New Roman" w:hAnsi="Times New Roman" w:cs="Times New Roman"/>
          <w:sz w:val="28"/>
          <w:szCs w:val="28"/>
        </w:rPr>
        <w:t>За десять лет, прошедшие после принятия Закон «О медиации», «ни один государственный орган не занимается его развитием, внятная государственная политика отсутствует. Данное положение дел следует исправить».</w:t>
      </w:r>
    </w:p>
    <w:p w14:paraId="6814E732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F64568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8EF">
        <w:rPr>
          <w:rFonts w:ascii="Times New Roman" w:hAnsi="Times New Roman" w:cs="Times New Roman"/>
          <w:sz w:val="28"/>
          <w:szCs w:val="28"/>
        </w:rPr>
        <w:t>В целях исправления этого положения группа депутатов Парламента разработала и внесла в Мажилис Парламента проект Закона, предусматривающие внесение изменений и дополнений в Закон о медиации и ряд других законодательных актов. Цель законопроекта заключается в повышении роли медиатора, в совершенствовании регулирования его деятельности, в развития самого института медиации.</w:t>
      </w:r>
    </w:p>
    <w:p w14:paraId="76D14AE5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332229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8EF">
        <w:rPr>
          <w:rFonts w:ascii="Times New Roman" w:hAnsi="Times New Roman" w:cs="Times New Roman"/>
          <w:sz w:val="28"/>
          <w:szCs w:val="28"/>
        </w:rPr>
        <w:t>В соответствии с законом медиаторы делятся на профессиональных и непрофессиональных. К первым относятся те, кто избрал медиацию своей основной профессией, которые занимаются этим постоянно на платной основе.</w:t>
      </w:r>
    </w:p>
    <w:p w14:paraId="02B25930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143532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8EF">
        <w:rPr>
          <w:rFonts w:ascii="Times New Roman" w:hAnsi="Times New Roman" w:cs="Times New Roman"/>
          <w:sz w:val="28"/>
          <w:szCs w:val="28"/>
        </w:rPr>
        <w:t>К непрофессиональным относятся лица, которые, как правило, занимаются каким-то другим делом, но обладают богатым жизненным опытом и авторитетом в обществе, репутацией, что позволяет им быть посредниками в спорах. Непрофессиональные медиаторы больше распространены в сельской местности. Таких авторитетных людей избирают сходы (собрания) местных сообществ.</w:t>
      </w:r>
    </w:p>
    <w:p w14:paraId="15497FD5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B9CF7E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8EF">
        <w:rPr>
          <w:rFonts w:ascii="Times New Roman" w:hAnsi="Times New Roman" w:cs="Times New Roman"/>
          <w:sz w:val="28"/>
          <w:szCs w:val="28"/>
        </w:rPr>
        <w:t xml:space="preserve">Вместе с тем, слово «непрофессиональный» вызывает неоднозначную реакцию. Зачастую так называют людей, которые плохо, неумело справляются с каким-либо делом. Во избежание такого толкование «непрофессиональных» </w:t>
      </w:r>
      <w:r w:rsidRPr="00A428EF">
        <w:rPr>
          <w:rFonts w:ascii="Times New Roman" w:hAnsi="Times New Roman" w:cs="Times New Roman"/>
          <w:sz w:val="28"/>
          <w:szCs w:val="28"/>
        </w:rPr>
        <w:lastRenderedPageBreak/>
        <w:t>медиаторов правильнее называть «общественными медиаторами» или медиаторами «на общественных началах».</w:t>
      </w:r>
    </w:p>
    <w:p w14:paraId="5659E8B1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40B8EC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8EF">
        <w:rPr>
          <w:rFonts w:ascii="Times New Roman" w:hAnsi="Times New Roman" w:cs="Times New Roman"/>
          <w:sz w:val="28"/>
          <w:szCs w:val="28"/>
        </w:rPr>
        <w:t>Медиация применяется в отношении очень широкого круга дел – гражданских, трудовых, семейных. Даже большого числа уголовных дел и дел об административных правонарушениях.</w:t>
      </w:r>
    </w:p>
    <w:p w14:paraId="180321C9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33CCA6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8EF">
        <w:rPr>
          <w:rFonts w:ascii="Times New Roman" w:hAnsi="Times New Roman" w:cs="Times New Roman"/>
          <w:sz w:val="28"/>
          <w:szCs w:val="28"/>
        </w:rPr>
        <w:t>Вместе с тем, по отдельным категориям споров участие медиации необходимо в большей степени, либо имеет значительную специфику.</w:t>
      </w:r>
    </w:p>
    <w:p w14:paraId="1D3ED1BA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0082BF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8EF">
        <w:rPr>
          <w:rFonts w:ascii="Times New Roman" w:hAnsi="Times New Roman" w:cs="Times New Roman"/>
          <w:sz w:val="28"/>
          <w:szCs w:val="28"/>
        </w:rPr>
        <w:t>Так, большинство споров в брачно-семейной сфере составляют споры о расторжении брака (супружества), споры по алиментам на содержание несовершеннолетних детей и т.д.</w:t>
      </w:r>
    </w:p>
    <w:p w14:paraId="44A49960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9CD65B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8EF">
        <w:rPr>
          <w:rFonts w:ascii="Times New Roman" w:hAnsi="Times New Roman" w:cs="Times New Roman"/>
          <w:sz w:val="28"/>
          <w:szCs w:val="28"/>
        </w:rPr>
        <w:t>Руководство страны неоднократно обращало внимание на чрезмерно высокий уровень разводов в Казахстане, на необходимость принять меры к исправлению этой ситуации.</w:t>
      </w:r>
    </w:p>
    <w:p w14:paraId="10D86323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5FF5C7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8EF">
        <w:rPr>
          <w:rFonts w:ascii="Times New Roman" w:hAnsi="Times New Roman" w:cs="Times New Roman"/>
          <w:sz w:val="28"/>
          <w:szCs w:val="28"/>
        </w:rPr>
        <w:t>Разумеется, нельзя запретить или ограничить разводы. Но государство может принять законодательные и институциональные меры к укреплению семьи, к тому, чтобы супруги действовали обдуманно, не под воздействием сиюминутных настроений, искали возможности сохранить свой брак. И сейчас закон предусматривает, что при отсутствии согласия одного из супругов на расторжение брака суд вправе принять меры к примирению супругов. На практике, это сводится к отложению рассмотрения дела о разводе на срок до шести месяцев. В течение этого срока супруги остаются один на один со своими проблемами, которые и привели хотя бы одного из них к решению о разводе. Здесь им может помочь институт медиации. В рамках процедуры медиации супруги, которые твердо решили расторгнуть брак (супружество) могут урегулировать свои споры по поводу раздела имущества, по поводу алиментов и т.д. Естественно, если стороны не придут к какому-либо соглашению, спор будет рассматриваться судом.</w:t>
      </w:r>
    </w:p>
    <w:p w14:paraId="7464B8BE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104EFA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8EF">
        <w:rPr>
          <w:rFonts w:ascii="Times New Roman" w:hAnsi="Times New Roman" w:cs="Times New Roman"/>
          <w:sz w:val="28"/>
          <w:szCs w:val="28"/>
        </w:rPr>
        <w:lastRenderedPageBreak/>
        <w:t>Надо иметь в виду, что ни по брачно-семейным, ни по каким другим спорам медиация не ограничивает и не может ограничить конституционное право граждан на судебную защиту своих прав и интересов. Медиация – это только возможность, инструмент, предоставляемый для урегулирования правовых споров (конфликтов) во внесудебном порядке.</w:t>
      </w:r>
    </w:p>
    <w:p w14:paraId="27B2B3B3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A49C91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8EF">
        <w:rPr>
          <w:rFonts w:ascii="Times New Roman" w:hAnsi="Times New Roman" w:cs="Times New Roman"/>
          <w:sz w:val="28"/>
          <w:szCs w:val="28"/>
        </w:rPr>
        <w:t>Другое новое направления применение медиации, нуждающееся в особом регулировании, это медиация в спорах, вытекающих из публично-правовых отношений. Казахстанское законодательство ранее всегда исходило из того, что в спорах с участием государственных органов и должностных лиц примирение, в том числе и участием медиатора, не допустимо. Поскольку государственный орган или должностное лицо представляют в публичных отношениях не себя лично, а государство, реализуют свои четко установленные полномочия, они не могут идти на какие-либо компромиссы.</w:t>
      </w:r>
    </w:p>
    <w:p w14:paraId="7F172589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08082F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8EF">
        <w:rPr>
          <w:rFonts w:ascii="Times New Roman" w:hAnsi="Times New Roman" w:cs="Times New Roman"/>
          <w:sz w:val="28"/>
          <w:szCs w:val="28"/>
        </w:rPr>
        <w:t>Однако, в 2020 году был принят Административный процедурно-процессуальный кодекс Республики Казахстан (АППК), вводимый в действие с 1 июля 2021 года. АППК было предусмотрено так называемое административное усмотрение. Усмотрение, иногда называемое дискрецией, представляет собой определенные рамки, границы полномочий органа или лица, и в этих рамках орган или должностное лицо вправе принимать одно из возможных решений по своему усмотрению.</w:t>
      </w:r>
    </w:p>
    <w:p w14:paraId="6D2EC006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8994ED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8EF">
        <w:rPr>
          <w:rFonts w:ascii="Times New Roman" w:hAnsi="Times New Roman" w:cs="Times New Roman"/>
          <w:sz w:val="28"/>
          <w:szCs w:val="28"/>
        </w:rPr>
        <w:t>Одновременно с этим АППК допустил примирение, в том числе медиацию, по административным делам в случаях, когда у государственного органа или должностного лица имеется административное усмотрение.</w:t>
      </w:r>
    </w:p>
    <w:p w14:paraId="7A230D8E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CBE90A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8EF">
        <w:rPr>
          <w:rFonts w:ascii="Times New Roman" w:hAnsi="Times New Roman" w:cs="Times New Roman"/>
          <w:sz w:val="28"/>
          <w:szCs w:val="28"/>
        </w:rPr>
        <w:t xml:space="preserve">При этом, однако, споры данной категории обладают существенной спецификой. Здесь важно, чтобы соглашение не только удовлетворяло обе стороны спора (конфликта), </w:t>
      </w:r>
      <w:proofErr w:type="gramStart"/>
      <w:r w:rsidRPr="00A428EF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A428EF">
        <w:rPr>
          <w:rFonts w:ascii="Times New Roman" w:hAnsi="Times New Roman" w:cs="Times New Roman"/>
          <w:sz w:val="28"/>
          <w:szCs w:val="28"/>
        </w:rPr>
        <w:t xml:space="preserve"> и чтобы административный орган или должностное лицо не вышло за пределы своих полномочий, чтобы в целом медиативное соглашение не противоречило закону. Поэтому медиацию по таким делам должен проводить только судья, который бы осуществлял контроль за законностью соглашения. Медиативное соглашение по таким делам в любом случае будет утверждено соответствующим судебным актом.</w:t>
      </w:r>
    </w:p>
    <w:p w14:paraId="02B7E034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20EDE0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8EF">
        <w:rPr>
          <w:rFonts w:ascii="Times New Roman" w:hAnsi="Times New Roman" w:cs="Times New Roman"/>
          <w:sz w:val="28"/>
          <w:szCs w:val="28"/>
        </w:rPr>
        <w:t>Медиация возможна как в досудебном или внесудебном порядке, так и при рассмотрении спора судом, причем на любой стадии процесса, а также в исполнительном производстве. При заключении соглашения о урегулировании спора (конфликта) в порядке медиации производство по делу (или исполнительное производство) прекращается.</w:t>
      </w:r>
    </w:p>
    <w:p w14:paraId="0152930E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E0410C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8EF">
        <w:rPr>
          <w:rFonts w:ascii="Times New Roman" w:hAnsi="Times New Roman" w:cs="Times New Roman"/>
          <w:sz w:val="28"/>
          <w:szCs w:val="28"/>
        </w:rPr>
        <w:t>Бывает, что стороны садятся на стол переговоров уже после того, как решение вынесено в пользу одной из сторон и начато исполнительное производство. По законодательству об исполнительном производстве частный судебный исполнитель получает вознаграждение пропорционально взысканной сумме по исполнительному документу. Важно закрепить в законе, что если стороны заключили медиативное соглашение, то при расчете оплаты деятельности частного судебного исполнителя необходимо исходить из суммы, зафиксированной сторонами в медиативном соглашении, но не более суммы по исполнительному документу.</w:t>
      </w:r>
    </w:p>
    <w:p w14:paraId="512C55B5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E0D8B9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8EF">
        <w:rPr>
          <w:rFonts w:ascii="Times New Roman" w:hAnsi="Times New Roman" w:cs="Times New Roman"/>
          <w:sz w:val="28"/>
          <w:szCs w:val="28"/>
        </w:rPr>
        <w:t>В целях развития института медиации необходимо усовершенствовать механизм правового регулирования деятельности медиаторов, их организаций.</w:t>
      </w:r>
    </w:p>
    <w:p w14:paraId="48E6EE20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4A0EF3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8EF">
        <w:rPr>
          <w:rFonts w:ascii="Times New Roman" w:hAnsi="Times New Roman" w:cs="Times New Roman"/>
          <w:sz w:val="28"/>
          <w:szCs w:val="28"/>
        </w:rPr>
        <w:t>Например, необходимо четко отразить в законе, что организации медиаторов являются саморегулируемыми организациями в сфере профессиональной деятельности, основанными на обязательном членстве. Это позволит распространить на такие организации нормы Закона «О саморегулировании», принятого в Казахстане в 2015 году, то есть позже Закона о медиации.</w:t>
      </w:r>
    </w:p>
    <w:p w14:paraId="5A2C6B80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24E490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8EF">
        <w:rPr>
          <w:rFonts w:ascii="Times New Roman" w:hAnsi="Times New Roman" w:cs="Times New Roman"/>
          <w:sz w:val="28"/>
          <w:szCs w:val="28"/>
        </w:rPr>
        <w:t xml:space="preserve">По существу, фактически, так оно и есть. Профессиональной медиатор для осуществления своей деятельности должен состоять в реестре профессиональных медиаторов. А такие реестры ведут организации медиаторов. Но надо все эти аспекты отразить в законе более четко. Это позволит организациям медиаторов, устанавливать свои стандарты, обязательные для членов, в частности, по вопросам деловой этики, по срокам и формам переподготовки и переаттестации. Необходимо закрепить </w:t>
      </w:r>
      <w:r w:rsidRPr="00A428EF">
        <w:rPr>
          <w:rFonts w:ascii="Times New Roman" w:hAnsi="Times New Roman" w:cs="Times New Roman"/>
          <w:sz w:val="28"/>
          <w:szCs w:val="28"/>
        </w:rPr>
        <w:lastRenderedPageBreak/>
        <w:t>компетенцию уполномоченного органа по принятию единых правил ведения реестра профессиональных медиаторов.</w:t>
      </w:r>
    </w:p>
    <w:p w14:paraId="23616B10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551D4D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8EF">
        <w:rPr>
          <w:rFonts w:ascii="Times New Roman" w:hAnsi="Times New Roman" w:cs="Times New Roman"/>
          <w:sz w:val="28"/>
          <w:szCs w:val="28"/>
        </w:rPr>
        <w:t>Также необходимо более широко внедрять механизмы так называемого «судебного примирения». По инициативе Председателя Верховного Суда Республики Казахстан в ряде местных судов г. Нур-Султан был запущен пилотный проект «Примирительные процедуры в суде». В каждом из судов, участвующих в проекте, были определены судьи-примирители, которым передавались все поступившие иски. Судьи-примирители предлагали сторонам самим достичь соглашения. Результаты пилотного проекта показали, что из числа явившихся на примирительны процедуры сторон, большинство (две трети) заключили медиативные соглашения.</w:t>
      </w:r>
    </w:p>
    <w:p w14:paraId="3B5200AB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F076F6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8EF">
        <w:rPr>
          <w:rFonts w:ascii="Times New Roman" w:hAnsi="Times New Roman" w:cs="Times New Roman"/>
          <w:sz w:val="28"/>
          <w:szCs w:val="28"/>
        </w:rPr>
        <w:t>В целом за 2019 год благодаря применению медиации было прекращено в судах 41 658 гражданских дел.</w:t>
      </w:r>
    </w:p>
    <w:p w14:paraId="4B10A936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386165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8EF">
        <w:rPr>
          <w:rFonts w:ascii="Times New Roman" w:hAnsi="Times New Roman" w:cs="Times New Roman"/>
          <w:sz w:val="28"/>
          <w:szCs w:val="28"/>
        </w:rPr>
        <w:t>Необходимо проводить работу по популяризации медиации как способа разрешения споров (конфликтов) и других примирительных процедур.</w:t>
      </w:r>
    </w:p>
    <w:p w14:paraId="62FD454B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5833C7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8EF">
        <w:rPr>
          <w:rFonts w:ascii="Times New Roman" w:hAnsi="Times New Roman" w:cs="Times New Roman"/>
          <w:sz w:val="28"/>
          <w:szCs w:val="28"/>
        </w:rPr>
        <w:t>Медиацию относят к так называемым «альтернативным способам» внесудебного разрешения правовых споров, наряду, например, с арбитражем, с третейским судом и т.д.</w:t>
      </w:r>
    </w:p>
    <w:p w14:paraId="37C7117D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F6CB17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8EF">
        <w:rPr>
          <w:rFonts w:ascii="Times New Roman" w:hAnsi="Times New Roman" w:cs="Times New Roman"/>
          <w:sz w:val="28"/>
          <w:szCs w:val="28"/>
        </w:rPr>
        <w:t>Следует, однако, иметь в виду существенную особенность медиации по сравнению с другими внесудебными способами. При арбитражном или третейском разбирательстве наряду со сторонами спора есть «третья сторона» - единоличная или коллегиальная, которая и принимает обязательное для сторон решение по спору.</w:t>
      </w:r>
    </w:p>
    <w:p w14:paraId="18DA13AA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31203A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8EF">
        <w:rPr>
          <w:rFonts w:ascii="Times New Roman" w:hAnsi="Times New Roman" w:cs="Times New Roman"/>
          <w:sz w:val="28"/>
          <w:szCs w:val="28"/>
        </w:rPr>
        <w:t xml:space="preserve">Медиатор же, в отличие от арбитра или третейского судьи, не принимает решений, он лишь способствует тому, чтобы стороны сами, добровольно, путем взаимных уступок и компромиссов, пришли к какому-либо взаимоприемлемому решению. Медиативное соглашение – это соглашение </w:t>
      </w:r>
      <w:r w:rsidRPr="00A428EF">
        <w:rPr>
          <w:rFonts w:ascii="Times New Roman" w:hAnsi="Times New Roman" w:cs="Times New Roman"/>
          <w:sz w:val="28"/>
          <w:szCs w:val="28"/>
        </w:rPr>
        <w:lastRenderedPageBreak/>
        <w:t>самих сторон правового спора (конфликта). Медиатор выступает лишь как их помощник.</w:t>
      </w:r>
    </w:p>
    <w:p w14:paraId="54ADFEC7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13EA7E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8EF">
        <w:rPr>
          <w:rFonts w:ascii="Times New Roman" w:hAnsi="Times New Roman" w:cs="Times New Roman"/>
          <w:sz w:val="28"/>
          <w:szCs w:val="28"/>
        </w:rPr>
        <w:t>Поэтому целью развития института медиации является не только усиление некоей профессиональной корпорации медиаторов или снижение нагрузки на государственные суды. Это, прежде всего – изменение самого общества, воспитание у людей способности и желания урегулировать возникающие конфликты миром, путем переговоров, снижение уровня конфликтности в обществе в целом.</w:t>
      </w:r>
    </w:p>
    <w:p w14:paraId="4117ACAE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683716" w14:textId="77777777" w:rsidR="00A428EF" w:rsidRPr="00A428EF" w:rsidRDefault="00A428EF" w:rsidP="00A42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428EF" w:rsidRPr="00A42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EF"/>
    <w:rsid w:val="00073EB2"/>
    <w:rsid w:val="00A4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5C1AE"/>
  <w15:chartTrackingRefBased/>
  <w15:docId w15:val="{BC1D1727-9412-4A52-94FA-8448E8B6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8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8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8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8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8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8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8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8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8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8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8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8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8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8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8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8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8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1911</Words>
  <Characters>10896</Characters>
  <Application>Microsoft Office Word</Application>
  <DocSecurity>0</DocSecurity>
  <Lines>90</Lines>
  <Paragraphs>25</Paragraphs>
  <ScaleCrop>false</ScaleCrop>
  <Company/>
  <LinksUpToDate>false</LinksUpToDate>
  <CharactersWithSpaces>12782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Искандер Ихсанов</dc:creator>
  <cp:keywords/>
  <dc:description/>
  <cp:lastModifiedBy>Искандер Ихсанов</cp:lastModifiedBy>
  <cp:revision>1</cp:revision>
  <dcterms:created xsi:type="dcterms:W3CDTF">2026-03-30T04:06:00Z</dcterms:created>
  <dcterms:modified xsi:type="dcterms:W3CDTF">2026-03-30T04:09:00Z</dcterms:modified>
</cp:coreProperties>
</file>